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EA21" w14:textId="51EFB9DE" w:rsidR="008C0B2B" w:rsidRDefault="00BF3A8F" w:rsidP="008C0B2B">
      <w:pPr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</w:pPr>
      <w:r>
        <w:rPr>
          <w:noProof/>
        </w:rPr>
        <w:drawing>
          <wp:inline distT="0" distB="0" distL="0" distR="0" wp14:anchorId="6292EA01" wp14:editId="30CE61FB">
            <wp:extent cx="630000" cy="813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2B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 xml:space="preserve">                                </w:t>
      </w:r>
      <w:r w:rsidR="008C0B2B" w:rsidRPr="008C0B2B">
        <w:rPr>
          <w:rFonts w:ascii="Bahnschrift" w:hAnsi="Bahnschrift"/>
          <w:b/>
          <w:bCs/>
          <w:i/>
          <w:iCs/>
          <w:color w:val="76923C" w:themeColor="accent3" w:themeShade="BF"/>
          <w:sz w:val="32"/>
          <w:szCs w:val="32"/>
          <w:lang w:val="fr-BE"/>
        </w:rPr>
        <w:t>L</w:t>
      </w:r>
      <w:r w:rsidR="00C65146" w:rsidRPr="008C0B2B">
        <w:rPr>
          <w:rFonts w:ascii="Bahnschrift" w:hAnsi="Bahnschrift"/>
          <w:b/>
          <w:bCs/>
          <w:i/>
          <w:iCs/>
          <w:color w:val="76923C" w:themeColor="accent3" w:themeShade="BF"/>
          <w:sz w:val="32"/>
          <w:szCs w:val="32"/>
          <w:lang w:val="fr-BE"/>
        </w:rPr>
        <w:t>a Maison Speranza</w:t>
      </w:r>
      <w:r w:rsidR="008C0B2B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 xml:space="preserve"> </w:t>
      </w:r>
    </w:p>
    <w:p w14:paraId="78C5DA32" w14:textId="3DEFCCA1" w:rsidR="00C65146" w:rsidRDefault="00C65146" w:rsidP="008C0B2B">
      <w:pPr>
        <w:jc w:val="center"/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</w:pPr>
      <w:r w:rsidRPr="008C0B2B">
        <w:rPr>
          <w:rFonts w:ascii="Bahnschrift" w:hAnsi="Bahnschrift"/>
          <w:b/>
          <w:bCs/>
          <w:i/>
          <w:iCs/>
          <w:color w:val="76923C" w:themeColor="accent3" w:themeShade="BF"/>
          <w:sz w:val="28"/>
          <w:szCs w:val="28"/>
          <w:lang w:val="fr-BE"/>
        </w:rPr>
        <w:t>cherche un responsable (H/F) ou un couple responsable</w:t>
      </w:r>
    </w:p>
    <w:p w14:paraId="5B12A543" w14:textId="428EF417" w:rsidR="002D15EB" w:rsidRPr="002D15EB" w:rsidRDefault="002D15EB" w:rsidP="00C82A0D">
      <w:pPr>
        <w:jc w:val="center"/>
        <w:rPr>
          <w:rFonts w:ascii="Bahnschrift" w:hAnsi="Bahnschrift"/>
          <w:b/>
          <w:bCs/>
          <w:i/>
          <w:iCs/>
          <w:sz w:val="24"/>
          <w:szCs w:val="24"/>
          <w:lang w:val="fr-BE"/>
        </w:rPr>
      </w:pPr>
      <w:r w:rsidRPr="002D15EB">
        <w:rPr>
          <w:rFonts w:ascii="Bahnschrift" w:hAnsi="Bahnschrift"/>
          <w:b/>
          <w:bCs/>
          <w:i/>
          <w:iCs/>
          <w:sz w:val="24"/>
          <w:szCs w:val="24"/>
          <w:lang w:val="fr-BE"/>
        </w:rPr>
        <w:t>Volontariat non rémunéré</w:t>
      </w:r>
    </w:p>
    <w:p w14:paraId="778E10FD" w14:textId="69A2C4D5" w:rsidR="00C65146" w:rsidRPr="00C65146" w:rsidRDefault="00C65146" w:rsidP="00C65146">
      <w:pPr>
        <w:pStyle w:val="NormalWeb"/>
        <w:spacing w:after="0" w:afterAutospacing="0"/>
        <w:rPr>
          <w:rFonts w:ascii="Bahnschrift" w:hAnsi="Bahnschrift" w:cstheme="minorHAnsi"/>
        </w:rPr>
      </w:pPr>
      <w:r w:rsidRPr="00C65146">
        <w:rPr>
          <w:rFonts w:ascii="Bahnschrift" w:hAnsi="Bahnschrift" w:cstheme="minorHAnsi"/>
        </w:rPr>
        <w:t>Être responsable de</w:t>
      </w:r>
      <w:r w:rsidRPr="00C65146">
        <w:rPr>
          <w:rFonts w:ascii="Bahnschrift" w:hAnsi="Bahnschrift" w:cstheme="minorHAnsi"/>
          <w:b/>
          <w:bCs/>
        </w:rPr>
        <w:t xml:space="preserve"> la Maison Speranza,</w:t>
      </w:r>
      <w:r w:rsidRPr="00C65146">
        <w:rPr>
          <w:rFonts w:ascii="Bahnschrift" w:hAnsi="Bahnschrift" w:cstheme="minorHAnsi"/>
          <w:b/>
        </w:rPr>
        <w:t xml:space="preserve"> </w:t>
      </w:r>
      <w:r w:rsidRPr="00C65146">
        <w:rPr>
          <w:rFonts w:ascii="Bahnschrift" w:hAnsi="Bahnschrift" w:cstheme="minorHAnsi"/>
          <w:bCs/>
        </w:rPr>
        <w:t>maison de vie partagée</w:t>
      </w:r>
      <w:r w:rsidRPr="00C65146">
        <w:rPr>
          <w:rFonts w:ascii="Bahnschrift" w:hAnsi="Bahnschrift" w:cstheme="minorHAnsi"/>
        </w:rPr>
        <w:t xml:space="preserve">, c’est partager la vie des </w:t>
      </w:r>
      <w:r w:rsidR="008C0B2B">
        <w:rPr>
          <w:rFonts w:ascii="Bahnschrift" w:hAnsi="Bahnschrift" w:cstheme="minorHAnsi"/>
        </w:rPr>
        <w:t>résidents</w:t>
      </w:r>
      <w:r w:rsidRPr="00C65146">
        <w:rPr>
          <w:rFonts w:ascii="Bahnschrift" w:hAnsi="Bahnschrift" w:cstheme="minorHAnsi"/>
        </w:rPr>
        <w:t xml:space="preserve"> porteu</w:t>
      </w:r>
      <w:r w:rsidR="008C0B2B">
        <w:rPr>
          <w:rFonts w:ascii="Bahnschrift" w:hAnsi="Bahnschrift" w:cstheme="minorHAnsi"/>
        </w:rPr>
        <w:t>r</w:t>
      </w:r>
      <w:r w:rsidRPr="00C65146">
        <w:rPr>
          <w:rFonts w:ascii="Bahnschrift" w:hAnsi="Bahnschrift" w:cstheme="minorHAnsi"/>
        </w:rPr>
        <w:t>s d’une déficience intellectuelle</w:t>
      </w:r>
      <w:r w:rsidR="008C0B2B">
        <w:rPr>
          <w:rFonts w:ascii="Bahnschrift" w:hAnsi="Bahnschrift" w:cstheme="minorHAnsi"/>
        </w:rPr>
        <w:t xml:space="preserve"> (4)</w:t>
      </w:r>
      <w:r w:rsidRPr="00C65146">
        <w:rPr>
          <w:rFonts w:ascii="Bahnschrift" w:hAnsi="Bahnschrift" w:cstheme="minorHAnsi"/>
        </w:rPr>
        <w:t xml:space="preserve"> et d’autres </w:t>
      </w:r>
      <w:r w:rsidR="008C0B2B">
        <w:rPr>
          <w:rFonts w:ascii="Bahnschrift" w:hAnsi="Bahnschrift" w:cstheme="minorHAnsi"/>
        </w:rPr>
        <w:t>résidents</w:t>
      </w:r>
      <w:r w:rsidRPr="00C65146">
        <w:rPr>
          <w:rFonts w:ascii="Bahnschrift" w:hAnsi="Bahnschrift" w:cstheme="minorHAnsi"/>
        </w:rPr>
        <w:t xml:space="preserve"> volontaires</w:t>
      </w:r>
      <w:r w:rsidR="008C0B2B">
        <w:rPr>
          <w:rFonts w:ascii="Bahnschrift" w:hAnsi="Bahnschrift" w:cstheme="minorHAnsi"/>
        </w:rPr>
        <w:t xml:space="preserve"> (2)</w:t>
      </w:r>
      <w:r w:rsidRPr="00C65146">
        <w:rPr>
          <w:rFonts w:ascii="Bahnschrift" w:hAnsi="Bahnschrift" w:cstheme="minorHAnsi"/>
        </w:rPr>
        <w:t xml:space="preserve">. </w:t>
      </w:r>
    </w:p>
    <w:p w14:paraId="202EB8D7" w14:textId="3852FC27" w:rsidR="00C65146" w:rsidRPr="00C65146" w:rsidRDefault="00C65146" w:rsidP="00C65146">
      <w:pPr>
        <w:pStyle w:val="NormalWeb"/>
        <w:rPr>
          <w:rFonts w:ascii="Bahnschrift" w:hAnsi="Bahnschrift" w:cstheme="minorHAnsi"/>
        </w:rPr>
      </w:pPr>
      <w:r w:rsidRPr="00C65146">
        <w:rPr>
          <w:rFonts w:ascii="Bahnschrift" w:hAnsi="Bahnschrift" w:cstheme="minorHAnsi"/>
        </w:rPr>
        <w:t xml:space="preserve">Vous partagerez la vie quotidienne des </w:t>
      </w:r>
      <w:r>
        <w:rPr>
          <w:rFonts w:ascii="Bahnschrift" w:hAnsi="Bahnschrift" w:cstheme="minorHAnsi"/>
        </w:rPr>
        <w:t>résidents</w:t>
      </w:r>
      <w:r w:rsidRPr="00C65146">
        <w:rPr>
          <w:rFonts w:ascii="Bahnschrift" w:hAnsi="Bahnschrift" w:cstheme="minorHAnsi"/>
        </w:rPr>
        <w:t xml:space="preserve"> de la maison et vous accompagnerez plus spécifiquement les personnes porteuses d’une déficience intellectuelle, dans leur quotidien et dans les activités proposées</w:t>
      </w:r>
      <w:r w:rsidR="008C0B2B">
        <w:rPr>
          <w:rFonts w:ascii="Bahnschrift" w:hAnsi="Bahnschrift" w:cstheme="minorHAnsi"/>
        </w:rPr>
        <w:t>, le matin et en fin de journée</w:t>
      </w:r>
      <w:r w:rsidRPr="00C65146">
        <w:rPr>
          <w:rFonts w:ascii="Bahnschrift" w:hAnsi="Bahnschrift" w:cstheme="minorHAnsi"/>
        </w:rPr>
        <w:t>.</w:t>
      </w:r>
    </w:p>
    <w:p w14:paraId="3B75DE8E" w14:textId="6492E0E4" w:rsidR="00C65146" w:rsidRPr="001236D2" w:rsidRDefault="00C65146" w:rsidP="001C57CF">
      <w:pPr>
        <w:spacing w:after="0" w:line="240" w:lineRule="auto"/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</w:pPr>
      <w:r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Profil </w:t>
      </w:r>
      <w:r w:rsidR="001C57CF"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recherché </w:t>
      </w:r>
      <w:r w:rsidRPr="001236D2">
        <w:rPr>
          <w:rFonts w:ascii="Bahnschrift" w:eastAsia="Times New Roman" w:hAnsi="Bahnschrift" w:cstheme="minorHAnsi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>: </w:t>
      </w:r>
    </w:p>
    <w:p w14:paraId="33E7CE3F" w14:textId="7EB03F9C" w:rsidR="00C65146" w:rsidRDefault="00C65146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Connaissances</w:t>
      </w:r>
      <w:r w:rsidR="003C213B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/expérience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du handicap intellectuel</w:t>
      </w:r>
    </w:p>
    <w:p w14:paraId="4D27BAD3" w14:textId="2F035AD9" w:rsidR="004837FD" w:rsidRPr="00C65146" w:rsidRDefault="004837FD" w:rsidP="004837FD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Formation éducateur </w:t>
      </w: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spé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cialisé</w:t>
      </w: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ou équivalent </w:t>
      </w:r>
      <w:r w:rsidR="00C97F22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souhaité</w:t>
      </w:r>
    </w:p>
    <w:p w14:paraId="5EE00680" w14:textId="20A4BC31" w:rsidR="00C65146" w:rsidRPr="00C65146" w:rsidRDefault="00C65146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Capacité</w:t>
      </w:r>
      <w:r w:rsidR="00AB5A68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pédagogique</w:t>
      </w:r>
      <w:r w:rsidR="00AB5A68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</w:t>
      </w:r>
    </w:p>
    <w:p w14:paraId="53663E81" w14:textId="5BDBF0AE" w:rsidR="00C65146" w:rsidRPr="00C65146" w:rsidRDefault="00C65146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Adhésion au projet de vie </w:t>
      </w:r>
      <w:r w:rsidR="008C0B2B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et aux valeurs 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de la Maison Speranza </w:t>
      </w:r>
    </w:p>
    <w:p w14:paraId="1478CB2F" w14:textId="4D3C7410" w:rsidR="00C65146" w:rsidRPr="00C65146" w:rsidRDefault="00C65146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Rigueur et </w:t>
      </w:r>
      <w:r w:rsidR="004837FD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sens de l’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organisation </w:t>
      </w:r>
    </w:p>
    <w:p w14:paraId="3231E4C7" w14:textId="77777777" w:rsidR="003C213B" w:rsidRDefault="00C65146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Qualité</w:t>
      </w:r>
      <w:r w:rsidR="002218EA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s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relationnelles et sens du travail en équipe</w:t>
      </w:r>
    </w:p>
    <w:p w14:paraId="79178843" w14:textId="475EE696" w:rsidR="00C65146" w:rsidRDefault="003C213B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3C213B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Créativité, intérêt pour l’environnement et l’écologie (petit élevage, potager, jardin)</w:t>
      </w:r>
    </w:p>
    <w:p w14:paraId="349AD0E3" w14:textId="182F8006" w:rsidR="008C0B2B" w:rsidRPr="003C213B" w:rsidRDefault="008C0B2B" w:rsidP="00C65146">
      <w:pPr>
        <w:pStyle w:val="Paragraphedeliste"/>
        <w:numPr>
          <w:ilvl w:val="0"/>
          <w:numId w:val="1"/>
        </w:numPr>
        <w:spacing w:after="0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Permis B et véhicule </w:t>
      </w:r>
    </w:p>
    <w:p w14:paraId="730E76C6" w14:textId="77777777" w:rsidR="003C213B" w:rsidRDefault="003C213B" w:rsidP="001C57CF">
      <w:pPr>
        <w:pStyle w:val="NormalWeb"/>
        <w:spacing w:before="0" w:beforeAutospacing="0" w:after="0" w:afterAutospacing="0"/>
        <w:rPr>
          <w:rFonts w:ascii="Bahnschrift" w:hAnsi="Bahnschrift" w:cstheme="minorHAnsi"/>
          <w:b/>
          <w:bCs/>
          <w:i/>
          <w:iCs/>
          <w:color w:val="244061" w:themeColor="accent1" w:themeShade="80"/>
        </w:rPr>
      </w:pPr>
    </w:p>
    <w:p w14:paraId="1B64267F" w14:textId="4A853351" w:rsidR="001C57CF" w:rsidRPr="001236D2" w:rsidRDefault="00C65146" w:rsidP="001C57CF">
      <w:pPr>
        <w:pStyle w:val="NormalWeb"/>
        <w:spacing w:before="0" w:beforeAutospacing="0" w:after="0" w:afterAutospacing="0"/>
        <w:rPr>
          <w:rFonts w:ascii="Bahnschrift" w:hAnsi="Bahnschrift" w:cstheme="minorHAnsi"/>
          <w:b/>
          <w:bCs/>
          <w:i/>
          <w:iCs/>
          <w:color w:val="244061" w:themeColor="accent1" w:themeShade="80"/>
        </w:rPr>
      </w:pPr>
      <w:r w:rsidRPr="001236D2">
        <w:rPr>
          <w:rFonts w:ascii="Bahnschrift" w:hAnsi="Bahnschrift" w:cstheme="minorHAnsi"/>
          <w:b/>
          <w:bCs/>
          <w:i/>
          <w:iCs/>
          <w:color w:val="244061" w:themeColor="accent1" w:themeShade="80"/>
        </w:rPr>
        <w:t>Fonction :</w:t>
      </w:r>
    </w:p>
    <w:p w14:paraId="42444178" w14:textId="7B401517" w:rsidR="00C65146" w:rsidRPr="00C65146" w:rsidRDefault="00C65146" w:rsidP="001C57CF">
      <w:pPr>
        <w:pStyle w:val="NormalWeb"/>
        <w:numPr>
          <w:ilvl w:val="0"/>
          <w:numId w:val="2"/>
        </w:numPr>
        <w:spacing w:before="0" w:beforeAutospacing="0"/>
        <w:rPr>
          <w:rFonts w:ascii="Bahnschrift" w:hAnsi="Bahnschrift" w:cstheme="minorHAnsi"/>
          <w:lang w:val="fr-BE" w:eastAsia="fr-BE"/>
        </w:rPr>
      </w:pPr>
      <w:r w:rsidRPr="00C65146">
        <w:rPr>
          <w:rFonts w:ascii="Bahnschrift" w:hAnsi="Bahnschrift" w:cstheme="minorHAnsi"/>
          <w:lang w:val="fr-BE" w:eastAsia="fr-BE"/>
        </w:rPr>
        <w:t xml:space="preserve">Veiller </w:t>
      </w:r>
      <w:r w:rsidR="00AB5A68">
        <w:rPr>
          <w:rFonts w:ascii="Bahnschrift" w:hAnsi="Bahnschrift" w:cstheme="minorHAnsi"/>
          <w:lang w:val="fr-BE" w:eastAsia="fr-BE"/>
        </w:rPr>
        <w:t>au bon fonctionnement</w:t>
      </w:r>
      <w:r w:rsidRPr="00C65146">
        <w:rPr>
          <w:rFonts w:ascii="Bahnschrift" w:hAnsi="Bahnschrift" w:cstheme="minorHAnsi"/>
          <w:lang w:val="fr-BE" w:eastAsia="fr-BE"/>
        </w:rPr>
        <w:t xml:space="preserve"> de la Maison Speranza </w:t>
      </w:r>
    </w:p>
    <w:p w14:paraId="4F906C70" w14:textId="77777777" w:rsidR="00C65146" w:rsidRPr="00C65146" w:rsidRDefault="00C65146" w:rsidP="00C651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Animer la vie de la maison en veillant à la qualité de la dynamique communautaire</w:t>
      </w:r>
    </w:p>
    <w:p w14:paraId="729CE857" w14:textId="77777777" w:rsidR="00C65146" w:rsidRPr="00C65146" w:rsidRDefault="00C65146" w:rsidP="00C651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Accompagner plus spécifiquement les personnes déficientes accueillies</w:t>
      </w:r>
    </w:p>
    <w:p w14:paraId="088A41C7" w14:textId="32CC6D71" w:rsidR="00C65146" w:rsidRDefault="00C65146" w:rsidP="00C651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Assurer le suivi des bénévoles</w:t>
      </w:r>
      <w:r w:rsidR="00337AFD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et d</w:t>
      </w:r>
      <w:r w:rsidRPr="00C65146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es services de proximités</w:t>
      </w:r>
    </w:p>
    <w:p w14:paraId="1A1E6720" w14:textId="3700A37E" w:rsidR="00273E6B" w:rsidRPr="00C65146" w:rsidRDefault="00273E6B" w:rsidP="00C651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Bahnschrift" w:eastAsia="Times New Roman" w:hAnsi="Bahnschrift" w:cstheme="minorHAnsi"/>
          <w:sz w:val="24"/>
          <w:szCs w:val="24"/>
          <w:lang w:val="fr-BE" w:eastAsia="fr-BE"/>
        </w:rPr>
      </w:pPr>
      <w:r>
        <w:rPr>
          <w:rFonts w:ascii="Bahnschrift" w:eastAsia="Times New Roman" w:hAnsi="Bahnschrift" w:cstheme="minorHAnsi"/>
          <w:sz w:val="24"/>
          <w:szCs w:val="24"/>
          <w:lang w:val="fr-BE" w:eastAsia="fr-BE"/>
        </w:rPr>
        <w:t>Préparer et animer la réunion communautaire hebdomadaire</w:t>
      </w:r>
      <w:r w:rsidR="000A7AD1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et </w:t>
      </w:r>
      <w:r w:rsidR="0013719E">
        <w:rPr>
          <w:rFonts w:ascii="Bahnschrift" w:eastAsia="Times New Roman" w:hAnsi="Bahnschrift" w:cstheme="minorHAnsi"/>
          <w:sz w:val="24"/>
          <w:szCs w:val="24"/>
          <w:lang w:val="fr-BE" w:eastAsia="fr-BE"/>
        </w:rPr>
        <w:t>le conseil</w:t>
      </w:r>
      <w:r w:rsidR="000A7AD1">
        <w:rPr>
          <w:rFonts w:ascii="Bahnschrift" w:eastAsia="Times New Roman" w:hAnsi="Bahnschrift" w:cstheme="minorHAnsi"/>
          <w:sz w:val="24"/>
          <w:szCs w:val="24"/>
          <w:lang w:val="fr-BE" w:eastAsia="fr-BE"/>
        </w:rPr>
        <w:t xml:space="preserve"> des résidents</w:t>
      </w:r>
    </w:p>
    <w:p w14:paraId="07AB3406" w14:textId="77777777" w:rsidR="001C57CF" w:rsidRPr="001236D2" w:rsidRDefault="001C57CF" w:rsidP="0093669C">
      <w:pPr>
        <w:spacing w:after="0" w:line="240" w:lineRule="auto"/>
        <w:rPr>
          <w:rFonts w:ascii="Bahnschrift" w:eastAsia="Times New Roman" w:hAnsi="Bahnschrift" w:cs="Times New Roman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</w:pPr>
      <w:r w:rsidRPr="001236D2">
        <w:rPr>
          <w:rFonts w:ascii="Bahnschrift" w:eastAsia="Times New Roman" w:hAnsi="Bahnschrift" w:cs="Times New Roman"/>
          <w:b/>
          <w:bCs/>
          <w:i/>
          <w:iCs/>
          <w:color w:val="244061" w:themeColor="accent1" w:themeShade="80"/>
          <w:sz w:val="24"/>
          <w:szCs w:val="24"/>
          <w:lang w:val="fr-BE" w:eastAsia="fr-BE"/>
        </w:rPr>
        <w:t xml:space="preserve">Logement : </w:t>
      </w:r>
    </w:p>
    <w:p w14:paraId="31B41F0E" w14:textId="5AE6E966" w:rsidR="00C65146" w:rsidRDefault="00C65146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r w:rsidRPr="00C65146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Mise à disposition d’un petit studio </w:t>
      </w:r>
      <w:r w:rsid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privatif </w:t>
      </w:r>
      <w:r w:rsidRPr="00C65146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attenant à la Mai</w:t>
      </w:r>
      <w:r>
        <w:rPr>
          <w:rFonts w:ascii="Bahnschrift" w:eastAsia="Times New Roman" w:hAnsi="Bahnschrift" w:cs="Times New Roman"/>
          <w:sz w:val="24"/>
          <w:szCs w:val="24"/>
          <w:lang w:val="fr-BE" w:eastAsia="fr-BE"/>
        </w:rPr>
        <w:t>son</w:t>
      </w:r>
      <w:r w:rsidR="002D15EB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</w:t>
      </w:r>
      <w:r w:rsidR="002D15EB" w:rsidRPr="002D15EB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>(sdb–wc-chambre à coucher-salon et bureau)</w:t>
      </w:r>
      <w:r w:rsidR="00B5066E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. </w:t>
      </w: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Les autres locaux </w:t>
      </w:r>
      <w:r w:rsid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de la Maison </w:t>
      </w: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sont à partager avec les autres résidents.</w:t>
      </w:r>
    </w:p>
    <w:p w14:paraId="11EA51A3" w14:textId="77777777" w:rsidR="00DA5A1A" w:rsidRDefault="00DA5A1A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</w:p>
    <w:p w14:paraId="5AB77F29" w14:textId="687A2445" w:rsidR="001236D2" w:rsidRDefault="001236D2" w:rsidP="001236D2">
      <w:pPr>
        <w:spacing w:after="0"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Votre</w:t>
      </w:r>
      <w:r w:rsidRPr="001C57CF">
        <w:rPr>
          <w:rFonts w:ascii="Bahnschrift" w:hAnsi="Bahnschrift"/>
          <w:sz w:val="24"/>
          <w:szCs w:val="24"/>
        </w:rPr>
        <w:t xml:space="preserve"> engagement volontaire </w:t>
      </w:r>
      <w:r w:rsidR="008C0B2B">
        <w:rPr>
          <w:rFonts w:ascii="Bahnschrift" w:hAnsi="Bahnschrift"/>
          <w:sz w:val="24"/>
          <w:szCs w:val="24"/>
        </w:rPr>
        <w:t xml:space="preserve">d’un minimum de 3 ans, </w:t>
      </w:r>
      <w:r w:rsidR="00541FC2">
        <w:rPr>
          <w:rFonts w:ascii="Bahnschrift" w:hAnsi="Bahnschrift"/>
          <w:sz w:val="24"/>
          <w:szCs w:val="24"/>
        </w:rPr>
        <w:t>permet</w:t>
      </w:r>
      <w:r w:rsidRPr="001C57CF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>une</w:t>
      </w:r>
      <w:r w:rsidRPr="001C57CF">
        <w:rPr>
          <w:rFonts w:ascii="Bahnschrift" w:hAnsi="Bahnschrift"/>
          <w:sz w:val="24"/>
          <w:szCs w:val="24"/>
        </w:rPr>
        <w:t xml:space="preserve"> vie professionnelle</w:t>
      </w:r>
      <w:r w:rsidR="007C7C42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>à temps partiel</w:t>
      </w:r>
      <w:r w:rsidR="008C0B2B">
        <w:rPr>
          <w:rFonts w:ascii="Bahnschrift" w:hAnsi="Bahnschrift"/>
          <w:sz w:val="24"/>
          <w:szCs w:val="24"/>
        </w:rPr>
        <w:t xml:space="preserve"> </w:t>
      </w:r>
      <w:r w:rsidRPr="001C57CF">
        <w:rPr>
          <w:rFonts w:ascii="Bahnschrift" w:hAnsi="Bahnschrift"/>
          <w:sz w:val="24"/>
          <w:szCs w:val="24"/>
        </w:rPr>
        <w:t xml:space="preserve">en </w:t>
      </w:r>
      <w:bookmarkStart w:id="0" w:name="_Hlk119660924"/>
      <w:r w:rsidRPr="001C57CF">
        <w:rPr>
          <w:rFonts w:ascii="Bahnschrift" w:hAnsi="Bahnschrift"/>
          <w:sz w:val="24"/>
          <w:szCs w:val="24"/>
        </w:rPr>
        <w:t>dehors de la maison</w:t>
      </w:r>
      <w:r w:rsidR="00EE3197">
        <w:rPr>
          <w:rFonts w:ascii="Bahnschrift" w:hAnsi="Bahnschrift"/>
          <w:sz w:val="24"/>
          <w:szCs w:val="24"/>
        </w:rPr>
        <w:t xml:space="preserve">, mais </w:t>
      </w:r>
      <w:r w:rsidR="008C0B2B">
        <w:rPr>
          <w:rFonts w:ascii="Bahnschrift" w:hAnsi="Bahnschrift"/>
          <w:sz w:val="24"/>
          <w:szCs w:val="24"/>
        </w:rPr>
        <w:t xml:space="preserve">celle-ci </w:t>
      </w:r>
      <w:r w:rsidR="00EE3197">
        <w:rPr>
          <w:rFonts w:ascii="Bahnschrift" w:hAnsi="Bahnschrift"/>
          <w:sz w:val="24"/>
          <w:szCs w:val="24"/>
        </w:rPr>
        <w:t xml:space="preserve">doit être </w:t>
      </w:r>
      <w:r w:rsidR="007C7C42">
        <w:rPr>
          <w:rFonts w:ascii="Bahnschrift" w:hAnsi="Bahnschrift"/>
          <w:sz w:val="24"/>
          <w:szCs w:val="24"/>
        </w:rPr>
        <w:t>subordonné</w:t>
      </w:r>
      <w:r w:rsidR="008C0B2B">
        <w:rPr>
          <w:rFonts w:ascii="Bahnschrift" w:hAnsi="Bahnschrift"/>
          <w:sz w:val="24"/>
          <w:szCs w:val="24"/>
        </w:rPr>
        <w:t>e</w:t>
      </w:r>
      <w:r w:rsidR="007C7C42">
        <w:rPr>
          <w:rFonts w:ascii="Bahnschrift" w:hAnsi="Bahnschrift"/>
          <w:sz w:val="24"/>
          <w:szCs w:val="24"/>
        </w:rPr>
        <w:t xml:space="preserve"> aux</w:t>
      </w:r>
      <w:r w:rsidR="00EE3197">
        <w:rPr>
          <w:rFonts w:ascii="Bahnschrift" w:hAnsi="Bahnschrift"/>
          <w:sz w:val="24"/>
          <w:szCs w:val="24"/>
        </w:rPr>
        <w:t xml:space="preserve"> engagements communautaires.</w:t>
      </w:r>
    </w:p>
    <w:bookmarkEnd w:id="0"/>
    <w:p w14:paraId="27F43B4A" w14:textId="77777777" w:rsidR="007229C2" w:rsidRPr="007229C2" w:rsidRDefault="007229C2" w:rsidP="007229C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</w:rPr>
      </w:pPr>
      <w:r w:rsidRPr="007229C2">
        <w:rPr>
          <w:rFonts w:ascii="Bahnschrift" w:eastAsia="Times New Roman" w:hAnsi="Bahnschrift" w:cs="Times New Roman"/>
          <w:sz w:val="24"/>
          <w:szCs w:val="24"/>
        </w:rPr>
        <w:t>Durant les weekends, les personnes déficientes retournent en famille.</w:t>
      </w:r>
    </w:p>
    <w:p w14:paraId="1558D1A5" w14:textId="77777777" w:rsidR="001236D2" w:rsidRPr="007229C2" w:rsidRDefault="001236D2" w:rsidP="001236D2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fr-BE"/>
        </w:rPr>
      </w:pPr>
    </w:p>
    <w:p w14:paraId="53822236" w14:textId="77777777" w:rsidR="00B5066E" w:rsidRDefault="00B5066E" w:rsidP="00B5066E">
      <w:pPr>
        <w:spacing w:after="0" w:line="240" w:lineRule="auto"/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</w:pPr>
      <w:r w:rsidRPr="00B5066E">
        <w:rPr>
          <w:rFonts w:ascii="Bahnschrift" w:eastAsia="Times New Roman" w:hAnsi="Bahnschrift" w:cs="Times New Roman"/>
          <w:b/>
          <w:bCs/>
          <w:i/>
          <w:iCs/>
          <w:color w:val="002060"/>
          <w:sz w:val="24"/>
          <w:szCs w:val="24"/>
          <w:lang w:val="fr-BE" w:eastAsia="fr-BE"/>
        </w:rPr>
        <w:t>Loyer :</w:t>
      </w:r>
      <w:r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 </w:t>
      </w:r>
    </w:p>
    <w:p w14:paraId="1A5F684F" w14:textId="522DCA12" w:rsidR="00C65146" w:rsidRDefault="00B5066E" w:rsidP="002218EA">
      <w:pPr>
        <w:spacing w:after="100" w:afterAutospacing="1" w:line="240" w:lineRule="auto"/>
        <w:rPr>
          <w:rFonts w:ascii="Bahnschrift" w:eastAsia="Times New Roman" w:hAnsi="Bahnschrift" w:cs="Times New Roman"/>
          <w:b/>
          <w:bCs/>
          <w:color w:val="365F91" w:themeColor="accent1" w:themeShade="BF"/>
          <w:sz w:val="24"/>
          <w:szCs w:val="24"/>
          <w:lang w:val="fr-BE" w:eastAsia="fr-BE"/>
        </w:rPr>
      </w:pPr>
      <w:r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>à l’exception des charges</w:t>
      </w:r>
      <w:r w:rsidR="007A29E0"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 et des frais de participation à la vie communautaire,</w:t>
      </w:r>
      <w:r>
        <w:rPr>
          <w:rFonts w:ascii="Bahnschrift" w:eastAsia="Times New Roman" w:hAnsi="Bahnschrift" w:cs="Times New Roman"/>
          <w:i/>
          <w:iCs/>
          <w:sz w:val="24"/>
          <w:szCs w:val="24"/>
          <w:lang w:val="fr-BE" w:eastAsia="fr-BE"/>
        </w:rPr>
        <w:t xml:space="preserve"> mise à disposition du studio. L’absence de loyer étant considéré comme un avantage en nature qui fera l’objet d’une fiche fiscale 281-10 </w:t>
      </w:r>
    </w:p>
    <w:p w14:paraId="77959B78" w14:textId="4A21BBC9" w:rsidR="001236D2" w:rsidRPr="003C213B" w:rsidRDefault="00F47D85" w:rsidP="002D15EB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sz w:val="24"/>
          <w:szCs w:val="24"/>
          <w:lang w:val="fr-BE" w:eastAsia="fr-BE"/>
        </w:rPr>
      </w:pPr>
      <w:r w:rsidRPr="003C213B">
        <w:rPr>
          <w:rFonts w:ascii="Bahnschrift" w:eastAsia="Times New Roman" w:hAnsi="Bahnschrift" w:cs="Times New Roman"/>
          <w:b/>
          <w:bCs/>
          <w:sz w:val="24"/>
          <w:szCs w:val="24"/>
          <w:lang w:val="fr-BE" w:eastAsia="fr-BE"/>
        </w:rPr>
        <w:t>Installation dans</w:t>
      </w:r>
      <w:r w:rsidR="002D15EB" w:rsidRPr="003C213B">
        <w:rPr>
          <w:rFonts w:ascii="Bahnschrift" w:eastAsia="Times New Roman" w:hAnsi="Bahnschrift" w:cs="Times New Roman"/>
          <w:b/>
          <w:bCs/>
          <w:sz w:val="24"/>
          <w:szCs w:val="24"/>
          <w:lang w:val="fr-BE" w:eastAsia="fr-BE"/>
        </w:rPr>
        <w:t xml:space="preserve"> la Maison Speranza prévue </w:t>
      </w:r>
      <w:r w:rsidR="00267597">
        <w:rPr>
          <w:rFonts w:ascii="Bahnschrift" w:eastAsia="Times New Roman" w:hAnsi="Bahnschrift" w:cs="Times New Roman"/>
          <w:b/>
          <w:bCs/>
          <w:sz w:val="24"/>
          <w:szCs w:val="24"/>
          <w:lang w:val="fr-BE" w:eastAsia="fr-BE"/>
        </w:rPr>
        <w:t>au printemps</w:t>
      </w:r>
      <w:r w:rsidR="002D15EB" w:rsidRPr="003C213B">
        <w:rPr>
          <w:rFonts w:ascii="Bahnschrift" w:eastAsia="Times New Roman" w:hAnsi="Bahnschrift" w:cs="Times New Roman"/>
          <w:b/>
          <w:bCs/>
          <w:sz w:val="24"/>
          <w:szCs w:val="24"/>
          <w:lang w:val="fr-BE" w:eastAsia="fr-BE"/>
        </w:rPr>
        <w:t xml:space="preserve"> 2024</w:t>
      </w:r>
    </w:p>
    <w:p w14:paraId="57562905" w14:textId="77777777" w:rsidR="003C213B" w:rsidRDefault="003C213B" w:rsidP="0093669C">
      <w:pPr>
        <w:spacing w:after="0" w:line="240" w:lineRule="auto"/>
        <w:rPr>
          <w:rFonts w:ascii="Bahnschrift" w:eastAsia="Times New Roman" w:hAnsi="Bahnschrift" w:cs="Times New Roman"/>
          <w:b/>
          <w:bCs/>
          <w:color w:val="244061" w:themeColor="accent1" w:themeShade="80"/>
          <w:sz w:val="24"/>
          <w:szCs w:val="24"/>
          <w:lang w:val="fr-BE" w:eastAsia="fr-BE"/>
        </w:rPr>
      </w:pPr>
    </w:p>
    <w:p w14:paraId="5512AEC6" w14:textId="1A234D38" w:rsidR="00D275BF" w:rsidRPr="001C57CF" w:rsidRDefault="0093669C" w:rsidP="0093669C">
      <w:pPr>
        <w:spacing w:after="0" w:line="240" w:lineRule="auto"/>
        <w:rPr>
          <w:rFonts w:ascii="Bahnschrift" w:eastAsia="Times New Roman" w:hAnsi="Bahnschrift" w:cs="Times New Roman"/>
          <w:color w:val="365F91" w:themeColor="accent1" w:themeShade="BF"/>
          <w:sz w:val="24"/>
          <w:szCs w:val="24"/>
          <w:lang w:val="fr-BE" w:eastAsia="fr-BE"/>
        </w:rPr>
      </w:pPr>
      <w:r w:rsidRPr="001236D2">
        <w:rPr>
          <w:rFonts w:ascii="Bahnschrift" w:eastAsia="Times New Roman" w:hAnsi="Bahnschrift" w:cs="Times New Roman"/>
          <w:b/>
          <w:bCs/>
          <w:color w:val="244061" w:themeColor="accent1" w:themeShade="80"/>
          <w:sz w:val="24"/>
          <w:szCs w:val="24"/>
          <w:lang w:val="fr-BE" w:eastAsia="fr-BE"/>
        </w:rPr>
        <w:t>Personne de contact</w:t>
      </w:r>
      <w:r w:rsidRPr="001236D2">
        <w:rPr>
          <w:rFonts w:ascii="Bahnschrift" w:eastAsia="Times New Roman" w:hAnsi="Bahnschrift" w:cs="Times New Roman"/>
          <w:color w:val="244061" w:themeColor="accent1" w:themeShade="80"/>
          <w:sz w:val="24"/>
          <w:szCs w:val="24"/>
          <w:lang w:val="fr-BE" w:eastAsia="fr-BE"/>
        </w:rPr>
        <w:t xml:space="preserve"> : </w:t>
      </w:r>
    </w:p>
    <w:p w14:paraId="65F09DBD" w14:textId="77777777" w:rsidR="0013719E" w:rsidRPr="001C57CF" w:rsidRDefault="0093669C" w:rsidP="0013719E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r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Anne Bindels-Goethals – </w:t>
      </w:r>
      <w:hyperlink r:id="rId6" w:history="1">
        <w:r w:rsidR="0013719E" w:rsidRPr="00EF3987">
          <w:rPr>
            <w:rStyle w:val="Lienhypertexte"/>
            <w:rFonts w:ascii="Bahnschrift" w:eastAsia="Times New Roman" w:hAnsi="Bahnschrift" w:cs="Times New Roman"/>
            <w:sz w:val="24"/>
            <w:szCs w:val="24"/>
            <w:lang w:val="fr-BE" w:eastAsia="fr-BE"/>
          </w:rPr>
          <w:t>bindels.anne38@gmail.com</w:t>
        </w:r>
      </w:hyperlink>
      <w:r w:rsidR="0013719E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- </w:t>
      </w:r>
      <w:r w:rsidR="0013719E"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032-(0)474/378626</w:t>
      </w:r>
    </w:p>
    <w:p w14:paraId="2F5D68AC" w14:textId="1FB4F216" w:rsidR="0093669C" w:rsidRPr="001C57CF" w:rsidRDefault="00000000" w:rsidP="0093669C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fr-BE" w:eastAsia="fr-BE"/>
        </w:rPr>
      </w:pPr>
      <w:hyperlink r:id="rId7" w:history="1">
        <w:r w:rsidR="0013719E" w:rsidRPr="00EF3987">
          <w:rPr>
            <w:rStyle w:val="Lienhypertexte"/>
            <w:rFonts w:ascii="Bahnschrift" w:eastAsia="Times New Roman" w:hAnsi="Bahnschrift" w:cs="Times New Roman"/>
            <w:sz w:val="24"/>
            <w:szCs w:val="24"/>
            <w:lang w:val="fr-BE" w:eastAsia="fr-BE"/>
          </w:rPr>
          <w:t>maison.speranza@gmail.com</w:t>
        </w:r>
      </w:hyperlink>
      <w:r w:rsidR="0093669C"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 xml:space="preserve"> – </w:t>
      </w:r>
      <w:r w:rsidR="0013719E" w:rsidRPr="001C57CF">
        <w:rPr>
          <w:rFonts w:ascii="Bahnschrift" w:eastAsia="Times New Roman" w:hAnsi="Bahnschrift" w:cs="Times New Roman"/>
          <w:noProof/>
          <w:sz w:val="24"/>
          <w:szCs w:val="24"/>
          <w:lang w:val="fr-BE" w:eastAsia="fr-BE"/>
        </w:rPr>
        <w:drawing>
          <wp:inline distT="0" distB="0" distL="0" distR="0" wp14:anchorId="5FF7FFBD" wp14:editId="481ADA70">
            <wp:extent cx="247685" cy="27626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9E" w:rsidRPr="001C57CF">
        <w:rPr>
          <w:rFonts w:ascii="Bahnschrift" w:eastAsia="Times New Roman" w:hAnsi="Bahnschrift" w:cs="Times New Roman"/>
          <w:sz w:val="24"/>
          <w:szCs w:val="24"/>
          <w:lang w:val="fr-BE" w:eastAsia="fr-BE"/>
        </w:rPr>
        <w:t>Maison Speranza ASBL</w:t>
      </w:r>
    </w:p>
    <w:sectPr w:rsidR="0093669C" w:rsidRPr="001C57CF" w:rsidSect="00E501FB">
      <w:pgSz w:w="11906" w:h="16838"/>
      <w:pgMar w:top="720" w:right="720" w:bottom="720" w:left="720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me Light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3C7"/>
    <w:multiLevelType w:val="hybridMultilevel"/>
    <w:tmpl w:val="DB7A52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19E"/>
    <w:multiLevelType w:val="hybridMultilevel"/>
    <w:tmpl w:val="B1CEA72A"/>
    <w:lvl w:ilvl="0" w:tplc="2ECE1634">
      <w:numFmt w:val="bullet"/>
      <w:lvlText w:val="-"/>
      <w:lvlJc w:val="left"/>
      <w:pPr>
        <w:ind w:left="720" w:hanging="360"/>
      </w:pPr>
      <w:rPr>
        <w:rFonts w:ascii="Biome Light" w:eastAsia="Times New Roman" w:hAnsi="Biome Light" w:cs="Biome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758B"/>
    <w:multiLevelType w:val="hybridMultilevel"/>
    <w:tmpl w:val="2E58343C"/>
    <w:lvl w:ilvl="0" w:tplc="2ECE1634">
      <w:numFmt w:val="bullet"/>
      <w:lvlText w:val="-"/>
      <w:lvlJc w:val="left"/>
      <w:pPr>
        <w:ind w:left="720" w:hanging="360"/>
      </w:pPr>
      <w:rPr>
        <w:rFonts w:ascii="Biome Light" w:eastAsia="Times New Roman" w:hAnsi="Biome Light" w:cs="Biome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17666">
    <w:abstractNumId w:val="1"/>
  </w:num>
  <w:num w:numId="2" w16cid:durableId="1113785428">
    <w:abstractNumId w:val="2"/>
  </w:num>
  <w:num w:numId="3" w16cid:durableId="104158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6472"/>
    <w:rsid w:val="000A7AD1"/>
    <w:rsid w:val="000F4005"/>
    <w:rsid w:val="001236D2"/>
    <w:rsid w:val="0013719E"/>
    <w:rsid w:val="00164DB0"/>
    <w:rsid w:val="00176416"/>
    <w:rsid w:val="001C57CF"/>
    <w:rsid w:val="002218EA"/>
    <w:rsid w:val="002547AF"/>
    <w:rsid w:val="00266F75"/>
    <w:rsid w:val="00267597"/>
    <w:rsid w:val="00273E6B"/>
    <w:rsid w:val="002D15EB"/>
    <w:rsid w:val="00337AFD"/>
    <w:rsid w:val="003C213B"/>
    <w:rsid w:val="004837FD"/>
    <w:rsid w:val="00541FC2"/>
    <w:rsid w:val="00661D6D"/>
    <w:rsid w:val="006D471C"/>
    <w:rsid w:val="007229C2"/>
    <w:rsid w:val="007A29E0"/>
    <w:rsid w:val="007C3F81"/>
    <w:rsid w:val="007C7C42"/>
    <w:rsid w:val="008934BD"/>
    <w:rsid w:val="008C0B2B"/>
    <w:rsid w:val="0093669C"/>
    <w:rsid w:val="009D2613"/>
    <w:rsid w:val="00AB5A68"/>
    <w:rsid w:val="00B5066E"/>
    <w:rsid w:val="00B74170"/>
    <w:rsid w:val="00B86472"/>
    <w:rsid w:val="00BF3A8F"/>
    <w:rsid w:val="00C65146"/>
    <w:rsid w:val="00C82A0D"/>
    <w:rsid w:val="00C97F22"/>
    <w:rsid w:val="00CD0404"/>
    <w:rsid w:val="00D275BF"/>
    <w:rsid w:val="00DA5A1A"/>
    <w:rsid w:val="00E501FB"/>
    <w:rsid w:val="00E658B9"/>
    <w:rsid w:val="00EE3197"/>
    <w:rsid w:val="00EF4C12"/>
    <w:rsid w:val="00F47D85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6424"/>
  <w15:chartTrackingRefBased/>
  <w15:docId w15:val="{A41B75CD-ADFD-4F7B-8921-4D84459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F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66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669C"/>
    <w:rPr>
      <w:color w:val="605E5C"/>
      <w:shd w:val="clear" w:color="auto" w:fill="E1DFDD"/>
    </w:rPr>
  </w:style>
  <w:style w:type="paragraph" w:styleId="NormalWeb">
    <w:name w:val="Normal (Web)"/>
    <w:basedOn w:val="Normal"/>
    <w:rsid w:val="00C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1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son.speran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dels.anne38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Bindels</dc:creator>
  <cp:keywords/>
  <dc:description/>
  <cp:lastModifiedBy>Anne Bindels</cp:lastModifiedBy>
  <cp:revision>24</cp:revision>
  <dcterms:created xsi:type="dcterms:W3CDTF">2022-05-05T09:24:00Z</dcterms:created>
  <dcterms:modified xsi:type="dcterms:W3CDTF">2023-10-01T19:04:00Z</dcterms:modified>
</cp:coreProperties>
</file>